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E71C" w14:textId="5CB9BFE7" w:rsidR="00463E87" w:rsidRPr="00B2443F" w:rsidRDefault="00E91AC4" w:rsidP="00B2443F">
      <w:pPr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  <w:r w:rsidRPr="00B2443F">
        <w:rPr>
          <w:rFonts w:ascii="Segoe UI" w:hAnsi="Segoe UI" w:cs="Segoe UI"/>
          <w:noProof/>
          <w:shd w:val="clear" w:color="auto" w:fill="FFFFFF"/>
          <w:lang w:eastAsia="pl-PL"/>
        </w:rPr>
        <w:drawing>
          <wp:inline distT="0" distB="0" distL="0" distR="0" wp14:anchorId="2871F834" wp14:editId="335B6B96">
            <wp:extent cx="2637804" cy="828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co_Logo pozi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552" cy="8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04C" w:rsidRPr="00B2443F">
        <w:rPr>
          <w:rFonts w:ascii="Segoe UI" w:hAnsi="Segoe UI" w:cs="Segoe UI"/>
          <w:shd w:val="clear" w:color="auto" w:fill="FFFFFF"/>
        </w:rPr>
        <w:t xml:space="preserve">                                             </w:t>
      </w:r>
      <w:r w:rsidR="00162117" w:rsidRPr="00B2443F">
        <w:rPr>
          <w:rFonts w:ascii="Segoe UI" w:hAnsi="Segoe UI" w:cs="Segoe UI"/>
          <w:shd w:val="clear" w:color="auto" w:fill="FFFFFF"/>
        </w:rPr>
        <w:t xml:space="preserve">   </w:t>
      </w:r>
      <w:r w:rsidR="0022204C" w:rsidRPr="00B2443F">
        <w:rPr>
          <w:rFonts w:ascii="Segoe UI" w:hAnsi="Segoe UI" w:cs="Segoe UI"/>
          <w:shd w:val="clear" w:color="auto" w:fill="FFFFFF"/>
        </w:rPr>
        <w:t xml:space="preserve"> </w:t>
      </w:r>
    </w:p>
    <w:p w14:paraId="05B9837E" w14:textId="2E7F9919" w:rsidR="00463E87" w:rsidRPr="00B2443F" w:rsidRDefault="00463E87" w:rsidP="00B2443F">
      <w:pPr>
        <w:spacing w:after="0" w:line="240" w:lineRule="auto"/>
        <w:jc w:val="both"/>
        <w:rPr>
          <w:rFonts w:ascii="Segoe UI" w:eastAsia="Times New Roman" w:hAnsi="Segoe UI" w:cs="Segoe UI"/>
          <w:b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Informacja prasowa</w:t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</w:t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ab/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ab/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ab/>
        <w:t xml:space="preserve"> </w:t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ab/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ab/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ab/>
        <w:t xml:space="preserve">                    Poznań, 7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.0</w:t>
      </w:r>
      <w:r w:rsidR="003A7488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8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.202</w:t>
      </w:r>
      <w:r w:rsidR="004C7CEF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4</w:t>
      </w:r>
      <w:r w:rsidR="001B1E1D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r.</w:t>
      </w:r>
    </w:p>
    <w:p w14:paraId="4DFA305A" w14:textId="77777777" w:rsidR="00165DC3" w:rsidRPr="00B2443F" w:rsidRDefault="00165DC3" w:rsidP="00B2443F">
      <w:pPr>
        <w:spacing w:after="0" w:line="240" w:lineRule="auto"/>
        <w:jc w:val="both"/>
        <w:rPr>
          <w:rFonts w:ascii="Segoe UI" w:hAnsi="Segoe UI" w:cs="Segoe UI"/>
        </w:rPr>
      </w:pPr>
    </w:p>
    <w:p w14:paraId="76D959AF" w14:textId="77777777" w:rsidR="0059312A" w:rsidRDefault="0059312A" w:rsidP="00B2443F">
      <w:pPr>
        <w:spacing w:after="0" w:line="240" w:lineRule="auto"/>
        <w:jc w:val="both"/>
        <w:rPr>
          <w:rFonts w:ascii="Segoe UI" w:hAnsi="Segoe UI" w:cs="Segoe UI"/>
          <w:b/>
        </w:rPr>
      </w:pPr>
    </w:p>
    <w:p w14:paraId="76ABF7B2" w14:textId="05F082DF" w:rsidR="00165DC3" w:rsidRPr="0059312A" w:rsidRDefault="0059312A" w:rsidP="00B2443F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POLECO 2024 –</w:t>
      </w:r>
      <w:r w:rsidR="00165DC3" w:rsidRPr="0059312A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c</w:t>
      </w:r>
      <w:r w:rsidR="00165DC3" w:rsidRPr="0059312A">
        <w:rPr>
          <w:rFonts w:ascii="Segoe UI" w:hAnsi="Segoe UI" w:cs="Segoe UI"/>
          <w:b/>
        </w:rPr>
        <w:t xml:space="preserve">zyste technologie </w:t>
      </w:r>
      <w:r w:rsidR="00165DC3" w:rsidRPr="0059312A">
        <w:rPr>
          <w:rFonts w:ascii="Segoe UI" w:hAnsi="Segoe UI" w:cs="Segoe UI"/>
          <w:b/>
        </w:rPr>
        <w:t>dla</w:t>
      </w:r>
      <w:r w:rsidR="00165DC3" w:rsidRPr="0059312A">
        <w:rPr>
          <w:rFonts w:ascii="Segoe UI" w:hAnsi="Segoe UI" w:cs="Segoe UI"/>
          <w:b/>
        </w:rPr>
        <w:t xml:space="preserve"> biznesow</w:t>
      </w:r>
      <w:r w:rsidR="00165DC3" w:rsidRPr="0059312A">
        <w:rPr>
          <w:rFonts w:ascii="Segoe UI" w:hAnsi="Segoe UI" w:cs="Segoe UI"/>
          <w:b/>
        </w:rPr>
        <w:t>ych</w:t>
      </w:r>
      <w:r w:rsidR="00165DC3" w:rsidRPr="0059312A">
        <w:rPr>
          <w:rFonts w:ascii="Segoe UI" w:hAnsi="Segoe UI" w:cs="Segoe UI"/>
          <w:b/>
        </w:rPr>
        <w:t xml:space="preserve"> korzyści</w:t>
      </w:r>
    </w:p>
    <w:p w14:paraId="754577A5" w14:textId="77777777" w:rsidR="00B2443F" w:rsidRPr="00B2443F" w:rsidRDefault="00B2443F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12B34C7A" w14:textId="5DF6DB3F" w:rsidR="003A7488" w:rsidRDefault="003A7488" w:rsidP="00B2443F">
      <w:pPr>
        <w:spacing w:after="0" w:line="240" w:lineRule="auto"/>
        <w:jc w:val="both"/>
        <w:rPr>
          <w:rFonts w:ascii="Segoe UI" w:eastAsia="Times New Roman" w:hAnsi="Segoe UI" w:cs="Segoe UI"/>
          <w:b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Nowe regulacje i polityka klimatyczna Unii Europejskiej mają na celu promowanie zrównoważonego rozwoju i zmniejszenie wpływu działalności człowieka na środowisko. 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T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argi 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POLECO 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stanowią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doskonałe miejsce do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zapoznania się z najnowszymi technologiami</w:t>
      </w:r>
      <w:r w:rsidR="00165DC3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i trendami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</w:t>
      </w:r>
      <w:r w:rsidR="00165DC3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w zakresie </w:t>
      </w: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gospodarki obiegu zamkniętego</w:t>
      </w:r>
      <w:r w:rsidR="00165DC3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 xml:space="preserve"> oraz </w:t>
      </w:r>
      <w:r w:rsidR="00165DC3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adaptacji do zmian klimatu</w:t>
      </w:r>
      <w:r w:rsidR="00165DC3"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.</w:t>
      </w:r>
    </w:p>
    <w:p w14:paraId="050BFDC4" w14:textId="77777777" w:rsidR="00B2443F" w:rsidRPr="00B2443F" w:rsidRDefault="00B2443F" w:rsidP="00B2443F">
      <w:pPr>
        <w:spacing w:after="0" w:line="240" w:lineRule="auto"/>
        <w:jc w:val="both"/>
        <w:rPr>
          <w:rFonts w:ascii="Segoe UI" w:eastAsia="Times New Roman" w:hAnsi="Segoe UI" w:cs="Segoe UI"/>
          <w:b/>
          <w:shd w:val="clear" w:color="auto" w:fill="FFFFFF"/>
          <w:lang w:eastAsia="pl-PL"/>
        </w:rPr>
      </w:pPr>
    </w:p>
    <w:p w14:paraId="15A367CD" w14:textId="263961B1" w:rsidR="003A7488" w:rsidRPr="0059312A" w:rsidRDefault="003A7488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Dla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przedstawicieli samorządów oraz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firm działających w branży recyklingu i gospodarki odpadami, uczestnictwo w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Międzynarodowych Targach Ochrony Środowiska POLECO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jest kluczowe dla zrozumienia nadchodzących zmian i dostosowania się do nowych wymagań.</w:t>
      </w:r>
      <w:r w:rsidR="0059312A">
        <w:rPr>
          <w:rFonts w:ascii="Segoe UI" w:eastAsia="Times New Roman" w:hAnsi="Segoe UI" w:cs="Segoe UI"/>
          <w:shd w:val="clear" w:color="auto" w:fill="FFFFFF"/>
          <w:lang w:eastAsia="pl-PL"/>
        </w:rPr>
        <w:t xml:space="preserve"> </w:t>
      </w:r>
      <w:r w:rsidR="00165DC3" w:rsidRPr="00B2443F">
        <w:rPr>
          <w:rFonts w:ascii="Segoe UI" w:eastAsia="Times New Roman" w:hAnsi="Segoe UI" w:cs="Segoe UI"/>
          <w:iCs/>
          <w:lang w:eastAsia="pl-PL"/>
        </w:rPr>
        <w:t xml:space="preserve">– </w:t>
      </w:r>
      <w:r w:rsidR="00165DC3" w:rsidRPr="00B2443F">
        <w:rPr>
          <w:rFonts w:ascii="Segoe UI" w:eastAsia="Times New Roman" w:hAnsi="Segoe UI" w:cs="Segoe UI"/>
          <w:iCs/>
          <w:lang w:eastAsia="pl-PL"/>
        </w:rPr>
        <w:t>Tegoroczna edycja</w:t>
      </w:r>
      <w:r w:rsidR="00165DC3" w:rsidRPr="00B2443F">
        <w:rPr>
          <w:rFonts w:ascii="Segoe UI" w:eastAsia="Times New Roman" w:hAnsi="Segoe UI" w:cs="Segoe UI"/>
          <w:iCs/>
          <w:lang w:eastAsia="pl-PL"/>
        </w:rPr>
        <w:t xml:space="preserve"> </w:t>
      </w:r>
      <w:r w:rsidR="0059312A">
        <w:rPr>
          <w:rFonts w:ascii="Segoe UI" w:eastAsia="Times New Roman" w:hAnsi="Segoe UI" w:cs="Segoe UI"/>
          <w:iCs/>
          <w:lang w:eastAsia="pl-PL"/>
        </w:rPr>
        <w:t>t</w:t>
      </w:r>
      <w:r w:rsidR="00165DC3" w:rsidRPr="00B2443F">
        <w:rPr>
          <w:rFonts w:ascii="Segoe UI" w:eastAsia="Times New Roman" w:hAnsi="Segoe UI" w:cs="Segoe UI"/>
          <w:iCs/>
          <w:lang w:eastAsia="pl-PL"/>
        </w:rPr>
        <w:t xml:space="preserve">argów </w:t>
      </w:r>
      <w:r w:rsidR="00165DC3" w:rsidRPr="00B2443F">
        <w:rPr>
          <w:rFonts w:ascii="Segoe UI" w:eastAsia="Times New Roman" w:hAnsi="Segoe UI" w:cs="Segoe UI"/>
          <w:iCs/>
          <w:lang w:eastAsia="pl-PL"/>
        </w:rPr>
        <w:t>jeszcze precyzyjniej trafi w potrzeby samorządów i przemysłu szukającego innowac</w:t>
      </w:r>
      <w:r w:rsidR="00165DC3" w:rsidRPr="00B2443F">
        <w:rPr>
          <w:rFonts w:ascii="Segoe UI" w:eastAsia="Times New Roman" w:hAnsi="Segoe UI" w:cs="Segoe UI"/>
          <w:iCs/>
          <w:lang w:eastAsia="pl-PL"/>
        </w:rPr>
        <w:t>ji z zakresu ochrony środowiska – zaznacza Paulina Pietrzak, dyrektor targów POLECO.</w:t>
      </w:r>
    </w:p>
    <w:p w14:paraId="4D0C8B36" w14:textId="77777777" w:rsidR="00B2443F" w:rsidRPr="00B2443F" w:rsidRDefault="00B2443F" w:rsidP="00B2443F">
      <w:pPr>
        <w:spacing w:after="0" w:line="240" w:lineRule="auto"/>
        <w:jc w:val="both"/>
        <w:rPr>
          <w:rFonts w:ascii="Segoe UI" w:eastAsia="Times New Roman" w:hAnsi="Segoe UI" w:cs="Segoe UI"/>
          <w:iCs/>
          <w:lang w:eastAsia="pl-PL"/>
        </w:rPr>
      </w:pPr>
    </w:p>
    <w:p w14:paraId="77ABFF06" w14:textId="2E97E902" w:rsidR="00B2443F" w:rsidRDefault="00B2443F" w:rsidP="00B2443F">
      <w:pPr>
        <w:spacing w:after="0" w:line="240" w:lineRule="auto"/>
        <w:jc w:val="both"/>
        <w:rPr>
          <w:rFonts w:ascii="Segoe UI" w:eastAsia="Times New Roman" w:hAnsi="Segoe UI" w:cs="Segoe UI"/>
          <w:b/>
          <w:iCs/>
          <w:lang w:eastAsia="pl-PL"/>
        </w:rPr>
      </w:pPr>
      <w:r w:rsidRPr="00B2443F">
        <w:rPr>
          <w:rFonts w:ascii="Segoe UI" w:eastAsia="Times New Roman" w:hAnsi="Segoe UI" w:cs="Segoe UI"/>
          <w:b/>
          <w:iCs/>
          <w:lang w:eastAsia="pl-PL"/>
        </w:rPr>
        <w:t>Ochrona klimatu? Strategiczny wybór!</w:t>
      </w:r>
    </w:p>
    <w:p w14:paraId="0F00A151" w14:textId="77777777" w:rsidR="0059312A" w:rsidRPr="00B2443F" w:rsidRDefault="0059312A" w:rsidP="00B2443F">
      <w:pPr>
        <w:spacing w:after="0" w:line="240" w:lineRule="auto"/>
        <w:jc w:val="both"/>
        <w:rPr>
          <w:rFonts w:ascii="Segoe UI" w:eastAsia="Times New Roman" w:hAnsi="Segoe UI" w:cs="Segoe UI"/>
          <w:b/>
          <w:shd w:val="clear" w:color="auto" w:fill="FFFFFF"/>
          <w:lang w:eastAsia="pl-PL"/>
        </w:rPr>
      </w:pPr>
    </w:p>
    <w:p w14:paraId="3BBF9B40" w14:textId="533F3B46" w:rsidR="0059312A" w:rsidRDefault="0059312A" w:rsidP="0059312A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shd w:val="clear" w:color="auto" w:fill="FFFFFF"/>
          <w:lang w:eastAsia="pl-PL"/>
        </w:rPr>
        <w:t>P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olityka klimatyczna UE i związane z nią regulacje dotyczące surowców krytycznych i strategicznych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 xml:space="preserve"> będą jednym z głównych tematów omawianych na wydarzeniach 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 xml:space="preserve"> 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>towarzyszących targom POLECO.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Odejście od paliw kopalnych i zmniejszenie zależności od państw trzecich to kluczowe elementy unijnej strategii na rzecz zrównoważonego rozwoju.</w:t>
      </w:r>
    </w:p>
    <w:p w14:paraId="40B3AB1C" w14:textId="77777777" w:rsidR="0059312A" w:rsidRDefault="0059312A" w:rsidP="0059312A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0740F9A3" w14:textId="03F18164" w:rsidR="003A7488" w:rsidRDefault="0059312A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shd w:val="clear" w:color="auto" w:fill="FFFFFF"/>
          <w:lang w:eastAsia="pl-PL"/>
        </w:rPr>
        <w:t>Podczas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targ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 xml:space="preserve">ów 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>omówi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>one zostanie rozporządzenie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WSR, dotyczącego transgranicznego przemieszczania odpadów. Nowe przepisy wprowadzają szereg zmian, które mają znaczący wpływ na firmy zajmujące się recyklingiem, 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>przywozem oraz wywozem odpadów.</w:t>
      </w:r>
    </w:p>
    <w:p w14:paraId="4976A918" w14:textId="77777777" w:rsidR="00B2443F" w:rsidRPr="00B2443F" w:rsidRDefault="00B2443F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6DBCE20E" w14:textId="158A2AD9" w:rsidR="003A7488" w:rsidRPr="00B2443F" w:rsidRDefault="00B2443F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Uczestnicy targów porozmawiają także na temat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roli branży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recyklingu metali w kontekście g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ospodarki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o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biegu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zamkniętego 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>oraz spełniani</w:t>
      </w:r>
      <w:r w:rsidR="004F300A">
        <w:rPr>
          <w:rFonts w:ascii="Segoe UI" w:eastAsia="Times New Roman" w:hAnsi="Segoe UI" w:cs="Segoe UI"/>
          <w:shd w:val="clear" w:color="auto" w:fill="FFFFFF"/>
          <w:lang w:eastAsia="pl-PL"/>
        </w:rPr>
        <w:t>a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unijnych wymagań środowiskowych.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</w:t>
      </w:r>
      <w:r w:rsidR="0059312A">
        <w:rPr>
          <w:rFonts w:ascii="Segoe UI" w:eastAsia="Times New Roman" w:hAnsi="Segoe UI" w:cs="Segoe UI"/>
          <w:shd w:val="clear" w:color="auto" w:fill="FFFFFF"/>
          <w:lang w:eastAsia="pl-PL"/>
        </w:rPr>
        <w:t>Poruszone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zostaną m. in. takie zagadnienia jak: s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>ystem kaucyjny i rozszerzona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odpowiedzialność producenta, t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>ran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sformacja cyrkularna biznesu oraz o</w:t>
      </w:r>
      <w:r w:rsidR="003A7488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bieg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zamknięty tworzyw sztucznych.</w:t>
      </w:r>
    </w:p>
    <w:p w14:paraId="68126863" w14:textId="77777777" w:rsidR="003A7488" w:rsidRPr="00B2443F" w:rsidRDefault="003A7488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23FE843A" w14:textId="1F5118E8" w:rsidR="003A7488" w:rsidRPr="00B2443F" w:rsidRDefault="003A7488" w:rsidP="00B2443F">
      <w:pPr>
        <w:spacing w:after="0" w:line="240" w:lineRule="auto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Systemy wsparcia dla jednostek samorządu terytorialnego w zakresie wdrażania zielono-błękitnych rozwiązań, takich jak </w:t>
      </w:r>
      <w:proofErr w:type="spellStart"/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renaturyzacja</w:t>
      </w:r>
      <w:proofErr w:type="spellEnd"/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terenów i retencja wody, są niezbędne dla zrównoważonego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rozwoju lokalnych społeczności</w:t>
      </w:r>
      <w:r w:rsidR="0059312A">
        <w:rPr>
          <w:rFonts w:ascii="Segoe UI" w:eastAsia="Times New Roman" w:hAnsi="Segoe UI" w:cs="Segoe UI"/>
          <w:shd w:val="clear" w:color="auto" w:fill="FFFFFF"/>
          <w:lang w:eastAsia="pl-PL"/>
        </w:rPr>
        <w:t>,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dlatego </w:t>
      </w:r>
      <w:r w:rsidR="0059312A">
        <w:rPr>
          <w:rFonts w:ascii="Segoe UI" w:eastAsia="Times New Roman" w:hAnsi="Segoe UI" w:cs="Segoe UI"/>
          <w:shd w:val="clear" w:color="auto" w:fill="FFFFFF"/>
          <w:lang w:eastAsia="pl-PL"/>
        </w:rPr>
        <w:t>i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nicjatywy mające na celu poprawę jakości powietrza, w tym programy monitorowania i redukcji emisji zanieczyszczeń, będą kluczowym elementem </w:t>
      </w:r>
      <w:r w:rsidR="004F300A">
        <w:rPr>
          <w:rFonts w:ascii="Segoe UI" w:eastAsia="Times New Roman" w:hAnsi="Segoe UI" w:cs="Segoe UI"/>
          <w:shd w:val="clear" w:color="auto" w:fill="FFFFFF"/>
          <w:lang w:eastAsia="pl-PL"/>
        </w:rPr>
        <w:t>poddanym dyskusji na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targ</w:t>
      </w:r>
      <w:r w:rsidR="004F300A">
        <w:rPr>
          <w:rFonts w:ascii="Segoe UI" w:eastAsia="Times New Roman" w:hAnsi="Segoe UI" w:cs="Segoe UI"/>
          <w:shd w:val="clear" w:color="auto" w:fill="FFFFFF"/>
          <w:lang w:eastAsia="pl-PL"/>
        </w:rPr>
        <w:t>ach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>.</w:t>
      </w:r>
    </w:p>
    <w:p w14:paraId="0571A637" w14:textId="77777777" w:rsidR="004C7CEF" w:rsidRPr="00B2443F" w:rsidRDefault="004C7CEF" w:rsidP="00B2443F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528943DC" w14:textId="77777777" w:rsidR="00B2443F" w:rsidRPr="00B2443F" w:rsidRDefault="00B2443F" w:rsidP="00B2443F">
      <w:pPr>
        <w:pStyle w:val="Bezodstpw"/>
        <w:jc w:val="both"/>
        <w:rPr>
          <w:rFonts w:ascii="Segoe UI" w:eastAsia="Times New Roman" w:hAnsi="Segoe UI" w:cs="Segoe UI"/>
          <w:b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b/>
          <w:shd w:val="clear" w:color="auto" w:fill="FFFFFF"/>
          <w:lang w:eastAsia="pl-PL"/>
        </w:rPr>
        <w:t>Wśród liderów branży</w:t>
      </w:r>
    </w:p>
    <w:p w14:paraId="17CA4057" w14:textId="77777777" w:rsidR="004C7CEF" w:rsidRPr="00B2443F" w:rsidRDefault="004C7CEF" w:rsidP="00B2443F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0F9ABDC2" w14:textId="111EE267" w:rsidR="00BE404B" w:rsidRDefault="004C7CEF" w:rsidP="00BE404B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lastRenderedPageBreak/>
        <w:t>Targi POLECO to odpowiedź na rosnące zapotrzebowanie rynku na innowacyjne rozw</w:t>
      </w:r>
      <w:r w:rsidR="0059312A">
        <w:rPr>
          <w:rFonts w:ascii="Segoe UI" w:eastAsia="Times New Roman" w:hAnsi="Segoe UI" w:cs="Segoe UI"/>
          <w:shd w:val="clear" w:color="auto" w:fill="FFFFFF"/>
          <w:lang w:eastAsia="pl-PL"/>
        </w:rPr>
        <w:t>iązania dla ochrony środowiska.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W pawilonach Międzynarodowych Targów Poznańskich polskie i zagraniczne firmy zaprezentują maszyny, urządzenia i technologie przeznaczone dla gospodarki odpadami, techniki komunalnej, recyklingu oraz utrzymania czystości i porządku w przestrzeni publicznej. </w:t>
      </w:r>
      <w:r w:rsidR="00D4520E">
        <w:rPr>
          <w:rFonts w:ascii="Segoe UI" w:eastAsia="Times New Roman" w:hAnsi="Segoe UI" w:cs="Segoe UI"/>
          <w:shd w:val="clear" w:color="auto" w:fill="FFFFFF"/>
          <w:lang w:eastAsia="pl-PL"/>
        </w:rPr>
        <w:t>Szczególnie istotne będą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rozwiąza</w:t>
      </w:r>
      <w:r w:rsidR="00D4520E">
        <w:rPr>
          <w:rFonts w:ascii="Segoe UI" w:eastAsia="Times New Roman" w:hAnsi="Segoe UI" w:cs="Segoe UI"/>
          <w:shd w:val="clear" w:color="auto" w:fill="FFFFFF"/>
          <w:lang w:eastAsia="pl-PL"/>
        </w:rPr>
        <w:t>nia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wykorzystując</w:t>
      </w:r>
      <w:r w:rsidR="00D4520E">
        <w:rPr>
          <w:rFonts w:ascii="Segoe UI" w:eastAsia="Times New Roman" w:hAnsi="Segoe UI" w:cs="Segoe UI"/>
          <w:shd w:val="clear" w:color="auto" w:fill="FFFFFF"/>
          <w:lang w:eastAsia="pl-PL"/>
        </w:rPr>
        <w:t>e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technologie do rewitalizacji, rekultywacji </w:t>
      </w:r>
      <w:r w:rsidR="00B2443F" w:rsidRPr="00B2443F">
        <w:rPr>
          <w:rFonts w:ascii="Segoe UI" w:eastAsia="Times New Roman" w:hAnsi="Segoe UI" w:cs="Segoe UI"/>
          <w:shd w:val="clear" w:color="auto" w:fill="FFFFFF"/>
          <w:lang w:eastAsia="pl-PL"/>
        </w:rPr>
        <w:t>oraz adaptacji do zmian klimatu</w:t>
      </w:r>
      <w:r w:rsidR="0059312A">
        <w:rPr>
          <w:rFonts w:ascii="Segoe UI" w:eastAsia="Times New Roman" w:hAnsi="Segoe UI" w:cs="Segoe UI"/>
          <w:shd w:val="clear" w:color="auto" w:fill="FFFFFF"/>
          <w:lang w:eastAsia="pl-PL"/>
        </w:rPr>
        <w:t>.</w:t>
      </w:r>
      <w:r w:rsidR="00BE404B">
        <w:rPr>
          <w:rFonts w:ascii="Segoe UI" w:eastAsia="Times New Roman" w:hAnsi="Segoe UI" w:cs="Segoe UI"/>
          <w:shd w:val="clear" w:color="auto" w:fill="FFFFFF"/>
          <w:lang w:eastAsia="pl-PL"/>
        </w:rPr>
        <w:t xml:space="preserve"> </w:t>
      </w:r>
    </w:p>
    <w:p w14:paraId="2E0AD3A8" w14:textId="77777777" w:rsidR="00BE404B" w:rsidRDefault="00BE404B" w:rsidP="00BE404B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7B1B8B9C" w14:textId="68E03AF2" w:rsidR="0059312A" w:rsidRDefault="00BE404B" w:rsidP="0059312A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shd w:val="clear" w:color="auto" w:fill="FFFFFF"/>
          <w:lang w:eastAsia="pl-PL"/>
        </w:rPr>
        <w:t xml:space="preserve">–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Targi POLECO w Poznaniu to miejsce, w którym kształtowana jest przyszłość branży. Dlatego warto już teraz </w:t>
      </w:r>
      <w:bookmarkStart w:id="0" w:name="_GoBack"/>
      <w:bookmarkEnd w:id="0"/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dołączyć do grona innowatorów działa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 xml:space="preserve">jących na rzecz ochrony klimatu </w:t>
      </w:r>
      <w:r w:rsidRPr="00B2443F">
        <w:rPr>
          <w:rFonts w:ascii="Segoe UI" w:eastAsia="Times New Roman" w:hAnsi="Segoe UI" w:cs="Segoe UI"/>
          <w:shd w:val="clear" w:color="auto" w:fill="FFFFFF"/>
          <w:lang w:eastAsia="pl-PL"/>
        </w:rPr>
        <w:t>– zaznacza Piotr Drozdowski, z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>astępca dyrektora targów POLECO</w:t>
      </w:r>
      <w:r w:rsidR="0059312A" w:rsidRPr="00B2443F">
        <w:rPr>
          <w:rFonts w:ascii="Segoe UI" w:eastAsia="Times New Roman" w:hAnsi="Segoe UI" w:cs="Segoe UI"/>
          <w:shd w:val="clear" w:color="auto" w:fill="FFFFFF"/>
          <w:lang w:eastAsia="pl-PL"/>
        </w:rPr>
        <w:t xml:space="preserve">. </w:t>
      </w:r>
    </w:p>
    <w:p w14:paraId="5AF2761F" w14:textId="77777777" w:rsidR="003705B7" w:rsidRPr="00B2443F" w:rsidRDefault="003705B7" w:rsidP="0059312A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6B6D4B66" w14:textId="35B1A0BA" w:rsidR="003705B7" w:rsidRPr="004C7CEF" w:rsidRDefault="003705B7" w:rsidP="003705B7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shd w:val="clear" w:color="auto" w:fill="FFFFFF"/>
          <w:lang w:eastAsia="pl-PL"/>
        </w:rPr>
        <w:t>Międzynarodowe Targi Ochrony Środowiska POLECO</w:t>
      </w:r>
      <w:r w:rsidRPr="004C7CE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przyciąga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>ją</w:t>
      </w:r>
      <w:r w:rsidRPr="004C7CEF">
        <w:rPr>
          <w:rFonts w:ascii="Segoe UI" w:eastAsia="Times New Roman" w:hAnsi="Segoe UI" w:cs="Segoe UI"/>
          <w:shd w:val="clear" w:color="auto" w:fill="FFFFFF"/>
          <w:lang w:eastAsia="pl-PL"/>
        </w:rPr>
        <w:t xml:space="preserve"> wystawców i zwiedzających z Polski i zagranicy, co stwarza unikalne możliwości nawiązywania kontaktów biznesowych na skalę międzynarodową. Wystawcy mają szansę zaprezentować swoje produkty i technologie szerokiemu gronu potenc</w:t>
      </w:r>
      <w:r>
        <w:rPr>
          <w:rFonts w:ascii="Segoe UI" w:eastAsia="Times New Roman" w:hAnsi="Segoe UI" w:cs="Segoe UI"/>
          <w:shd w:val="clear" w:color="auto" w:fill="FFFFFF"/>
          <w:lang w:eastAsia="pl-PL"/>
        </w:rPr>
        <w:t>jalnych klientów oraz partnerów, a zwiedzający zapoznać się z najnowszymi trendami, które w najbliższym czasie będą napędzały branżę.</w:t>
      </w:r>
    </w:p>
    <w:p w14:paraId="266E8256" w14:textId="77777777" w:rsidR="004C7CEF" w:rsidRPr="00B2443F" w:rsidRDefault="004C7CEF" w:rsidP="00B2443F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405CB1C7" w14:textId="77777777" w:rsidR="00CB4D57" w:rsidRPr="00B2443F" w:rsidRDefault="00CB4D57" w:rsidP="00B2443F">
      <w:pPr>
        <w:pStyle w:val="Bezodstpw"/>
        <w:jc w:val="both"/>
        <w:rPr>
          <w:rFonts w:ascii="Segoe UI" w:eastAsia="Times New Roman" w:hAnsi="Segoe UI" w:cs="Segoe UI"/>
          <w:shd w:val="clear" w:color="auto" w:fill="FFFFFF"/>
          <w:lang w:eastAsia="pl-PL"/>
        </w:rPr>
      </w:pPr>
    </w:p>
    <w:p w14:paraId="44AD09CD" w14:textId="11493401" w:rsidR="005657D7" w:rsidRPr="00B2443F" w:rsidRDefault="000C67C1" w:rsidP="00B2443F">
      <w:pPr>
        <w:pStyle w:val="Bezodstpw"/>
        <w:jc w:val="both"/>
        <w:rPr>
          <w:rFonts w:ascii="Segoe UI" w:eastAsia="Times New Roman" w:hAnsi="Segoe UI" w:cs="Segoe UI"/>
          <w:b/>
          <w:shd w:val="clear" w:color="auto" w:fill="FFFFFF"/>
          <w:lang w:eastAsia="pl-PL"/>
        </w:rPr>
      </w:pPr>
      <w:r w:rsidRPr="00B2443F">
        <w:rPr>
          <w:rFonts w:ascii="Segoe UI" w:hAnsi="Segoe UI" w:cs="Segoe UI"/>
          <w:b/>
        </w:rPr>
        <w:t>Międzynarodowe Targi Ochrony Środowiska</w:t>
      </w:r>
      <w:r w:rsidR="005657D7" w:rsidRPr="00B2443F">
        <w:rPr>
          <w:rFonts w:ascii="Segoe UI" w:hAnsi="Segoe UI" w:cs="Segoe UI"/>
          <w:b/>
        </w:rPr>
        <w:t xml:space="preserve"> POLECO</w:t>
      </w:r>
    </w:p>
    <w:p w14:paraId="3D5DE792" w14:textId="65C5586C" w:rsidR="005657D7" w:rsidRPr="00B2443F" w:rsidRDefault="00CB4D57" w:rsidP="00B2443F">
      <w:pPr>
        <w:pStyle w:val="Bezodstpw"/>
        <w:jc w:val="both"/>
        <w:rPr>
          <w:rFonts w:ascii="Segoe UI" w:hAnsi="Segoe UI" w:cs="Segoe UI"/>
          <w:b/>
        </w:rPr>
      </w:pPr>
      <w:r w:rsidRPr="00B2443F">
        <w:rPr>
          <w:rFonts w:ascii="Segoe UI" w:hAnsi="Segoe UI" w:cs="Segoe UI"/>
          <w:b/>
        </w:rPr>
        <w:t>15</w:t>
      </w:r>
      <w:r w:rsidR="005657D7" w:rsidRPr="00B2443F">
        <w:rPr>
          <w:rFonts w:ascii="Segoe UI" w:hAnsi="Segoe UI" w:cs="Segoe UI"/>
          <w:b/>
        </w:rPr>
        <w:t>-1</w:t>
      </w:r>
      <w:r w:rsidRPr="00B2443F">
        <w:rPr>
          <w:rFonts w:ascii="Segoe UI" w:hAnsi="Segoe UI" w:cs="Segoe UI"/>
          <w:b/>
        </w:rPr>
        <w:t>7</w:t>
      </w:r>
      <w:r w:rsidR="005657D7" w:rsidRPr="00B2443F">
        <w:rPr>
          <w:rFonts w:ascii="Segoe UI" w:hAnsi="Segoe UI" w:cs="Segoe UI"/>
          <w:b/>
        </w:rPr>
        <w:t>.10.202</w:t>
      </w:r>
      <w:r w:rsidRPr="00B2443F">
        <w:rPr>
          <w:rFonts w:ascii="Segoe UI" w:hAnsi="Segoe UI" w:cs="Segoe UI"/>
          <w:b/>
        </w:rPr>
        <w:t>4</w:t>
      </w:r>
      <w:r w:rsidR="00611309" w:rsidRPr="00B2443F">
        <w:rPr>
          <w:rFonts w:ascii="Segoe UI" w:hAnsi="Segoe UI" w:cs="Segoe UI"/>
          <w:b/>
        </w:rPr>
        <w:t xml:space="preserve">, </w:t>
      </w:r>
      <w:r w:rsidR="005657D7" w:rsidRPr="00B2443F">
        <w:rPr>
          <w:rFonts w:ascii="Segoe UI" w:hAnsi="Segoe UI" w:cs="Segoe UI"/>
          <w:b/>
        </w:rPr>
        <w:t>Poznań</w:t>
      </w:r>
    </w:p>
    <w:p w14:paraId="54D85D46" w14:textId="19BFD408" w:rsidR="009C23BF" w:rsidRPr="00B2443F" w:rsidRDefault="00D4520E" w:rsidP="00B2443F">
      <w:pPr>
        <w:pStyle w:val="Bezodstpw"/>
        <w:jc w:val="both"/>
        <w:rPr>
          <w:rFonts w:ascii="Segoe UI" w:hAnsi="Segoe UI" w:cs="Segoe UI"/>
        </w:rPr>
      </w:pPr>
      <w:hyperlink r:id="rId10" w:history="1">
        <w:r w:rsidR="00CB4D57" w:rsidRPr="00B2443F">
          <w:rPr>
            <w:rStyle w:val="Hipercze"/>
            <w:rFonts w:ascii="Segoe UI" w:hAnsi="Segoe UI" w:cs="Segoe UI"/>
            <w:color w:val="auto"/>
          </w:rPr>
          <w:t>www.poleco.pl</w:t>
        </w:r>
      </w:hyperlink>
    </w:p>
    <w:p w14:paraId="5EDE0B30" w14:textId="77777777" w:rsidR="00CB4D57" w:rsidRPr="00B2443F" w:rsidRDefault="00CB4D57" w:rsidP="00B2443F">
      <w:pPr>
        <w:pStyle w:val="Bezodstpw"/>
        <w:jc w:val="both"/>
        <w:rPr>
          <w:rFonts w:ascii="Segoe UI" w:hAnsi="Segoe UI" w:cs="Segoe UI"/>
        </w:rPr>
      </w:pPr>
    </w:p>
    <w:sectPr w:rsidR="00CB4D57" w:rsidRPr="00B2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57F46" w14:textId="77777777" w:rsidR="00E610D9" w:rsidRDefault="00E610D9" w:rsidP="009C23BF">
      <w:pPr>
        <w:spacing w:after="0" w:line="240" w:lineRule="auto"/>
      </w:pPr>
      <w:r>
        <w:separator/>
      </w:r>
    </w:p>
  </w:endnote>
  <w:endnote w:type="continuationSeparator" w:id="0">
    <w:p w14:paraId="01CA7372" w14:textId="77777777" w:rsidR="00E610D9" w:rsidRDefault="00E610D9" w:rsidP="009C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AE350" w14:textId="77777777" w:rsidR="00E610D9" w:rsidRDefault="00E610D9" w:rsidP="009C23BF">
      <w:pPr>
        <w:spacing w:after="0" w:line="240" w:lineRule="auto"/>
      </w:pPr>
      <w:r>
        <w:separator/>
      </w:r>
    </w:p>
  </w:footnote>
  <w:footnote w:type="continuationSeparator" w:id="0">
    <w:p w14:paraId="6354B595" w14:textId="77777777" w:rsidR="00E610D9" w:rsidRDefault="00E610D9" w:rsidP="009C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6E"/>
    <w:multiLevelType w:val="hybridMultilevel"/>
    <w:tmpl w:val="B5EC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5785"/>
    <w:multiLevelType w:val="hybridMultilevel"/>
    <w:tmpl w:val="A4281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75035"/>
    <w:multiLevelType w:val="hybridMultilevel"/>
    <w:tmpl w:val="6B18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A1CE6"/>
    <w:multiLevelType w:val="hybridMultilevel"/>
    <w:tmpl w:val="A03CBB36"/>
    <w:lvl w:ilvl="0" w:tplc="02B2BF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C"/>
    <w:rsid w:val="0002177A"/>
    <w:rsid w:val="00025B05"/>
    <w:rsid w:val="000767AB"/>
    <w:rsid w:val="000A1CB3"/>
    <w:rsid w:val="000B68E1"/>
    <w:rsid w:val="000C67C1"/>
    <w:rsid w:val="00113CF3"/>
    <w:rsid w:val="00133BE7"/>
    <w:rsid w:val="001465F2"/>
    <w:rsid w:val="00147C7B"/>
    <w:rsid w:val="00162117"/>
    <w:rsid w:val="00165DC3"/>
    <w:rsid w:val="001B1E1D"/>
    <w:rsid w:val="001B2ACC"/>
    <w:rsid w:val="001C60C8"/>
    <w:rsid w:val="001D1498"/>
    <w:rsid w:val="001D6C9E"/>
    <w:rsid w:val="001E459D"/>
    <w:rsid w:val="001F5310"/>
    <w:rsid w:val="0022204C"/>
    <w:rsid w:val="00224EBF"/>
    <w:rsid w:val="002416A7"/>
    <w:rsid w:val="002569A0"/>
    <w:rsid w:val="002572BB"/>
    <w:rsid w:val="00260422"/>
    <w:rsid w:val="002668DA"/>
    <w:rsid w:val="002940BA"/>
    <w:rsid w:val="0029549E"/>
    <w:rsid w:val="002A0063"/>
    <w:rsid w:val="002A0C3B"/>
    <w:rsid w:val="002B5646"/>
    <w:rsid w:val="002C3A2A"/>
    <w:rsid w:val="002F78A6"/>
    <w:rsid w:val="003066ED"/>
    <w:rsid w:val="00335A5B"/>
    <w:rsid w:val="00341916"/>
    <w:rsid w:val="00351FAC"/>
    <w:rsid w:val="00356BD8"/>
    <w:rsid w:val="00361F7E"/>
    <w:rsid w:val="00364DB4"/>
    <w:rsid w:val="003705B7"/>
    <w:rsid w:val="00371EA3"/>
    <w:rsid w:val="00374F45"/>
    <w:rsid w:val="00395992"/>
    <w:rsid w:val="003A7488"/>
    <w:rsid w:val="003B767B"/>
    <w:rsid w:val="003D1463"/>
    <w:rsid w:val="003E3969"/>
    <w:rsid w:val="003E4278"/>
    <w:rsid w:val="004143FB"/>
    <w:rsid w:val="00417FA2"/>
    <w:rsid w:val="00420709"/>
    <w:rsid w:val="0042255B"/>
    <w:rsid w:val="00441902"/>
    <w:rsid w:val="004425E7"/>
    <w:rsid w:val="00463E87"/>
    <w:rsid w:val="00472CB3"/>
    <w:rsid w:val="004809F4"/>
    <w:rsid w:val="00480D1F"/>
    <w:rsid w:val="004C7CEF"/>
    <w:rsid w:val="004E7E41"/>
    <w:rsid w:val="004F300A"/>
    <w:rsid w:val="0050208C"/>
    <w:rsid w:val="0050795B"/>
    <w:rsid w:val="00515465"/>
    <w:rsid w:val="00521518"/>
    <w:rsid w:val="005215B5"/>
    <w:rsid w:val="00524448"/>
    <w:rsid w:val="0053286C"/>
    <w:rsid w:val="00534AA0"/>
    <w:rsid w:val="005566B0"/>
    <w:rsid w:val="005657D7"/>
    <w:rsid w:val="00590DC7"/>
    <w:rsid w:val="0059312A"/>
    <w:rsid w:val="005A1E8F"/>
    <w:rsid w:val="005A6A3B"/>
    <w:rsid w:val="005D0462"/>
    <w:rsid w:val="005E43B7"/>
    <w:rsid w:val="00611309"/>
    <w:rsid w:val="0062022B"/>
    <w:rsid w:val="006545CF"/>
    <w:rsid w:val="00660448"/>
    <w:rsid w:val="006771A9"/>
    <w:rsid w:val="006C143F"/>
    <w:rsid w:val="006D3C88"/>
    <w:rsid w:val="006D7A80"/>
    <w:rsid w:val="006E2FE2"/>
    <w:rsid w:val="006E35E7"/>
    <w:rsid w:val="006E455B"/>
    <w:rsid w:val="006F078E"/>
    <w:rsid w:val="007176C1"/>
    <w:rsid w:val="00731C43"/>
    <w:rsid w:val="00735522"/>
    <w:rsid w:val="00737003"/>
    <w:rsid w:val="00756FE2"/>
    <w:rsid w:val="00764B43"/>
    <w:rsid w:val="007660A3"/>
    <w:rsid w:val="00784F92"/>
    <w:rsid w:val="00786A01"/>
    <w:rsid w:val="00791434"/>
    <w:rsid w:val="007952D3"/>
    <w:rsid w:val="007B0294"/>
    <w:rsid w:val="007C79E2"/>
    <w:rsid w:val="007E146C"/>
    <w:rsid w:val="007E3871"/>
    <w:rsid w:val="0081542E"/>
    <w:rsid w:val="0088386A"/>
    <w:rsid w:val="008B2F92"/>
    <w:rsid w:val="008D2486"/>
    <w:rsid w:val="008E4726"/>
    <w:rsid w:val="00905204"/>
    <w:rsid w:val="00942CD2"/>
    <w:rsid w:val="009437B2"/>
    <w:rsid w:val="00961721"/>
    <w:rsid w:val="00970AFD"/>
    <w:rsid w:val="00975A74"/>
    <w:rsid w:val="00991E85"/>
    <w:rsid w:val="00997B44"/>
    <w:rsid w:val="009A2D17"/>
    <w:rsid w:val="009A7B97"/>
    <w:rsid w:val="009B61B4"/>
    <w:rsid w:val="009C23BF"/>
    <w:rsid w:val="009C35CD"/>
    <w:rsid w:val="009C692B"/>
    <w:rsid w:val="009E5E49"/>
    <w:rsid w:val="009F3965"/>
    <w:rsid w:val="009F4384"/>
    <w:rsid w:val="009F70EC"/>
    <w:rsid w:val="00A0547B"/>
    <w:rsid w:val="00A11341"/>
    <w:rsid w:val="00A11E76"/>
    <w:rsid w:val="00A215A8"/>
    <w:rsid w:val="00A22201"/>
    <w:rsid w:val="00A26EBB"/>
    <w:rsid w:val="00A31D51"/>
    <w:rsid w:val="00A36187"/>
    <w:rsid w:val="00A41A0B"/>
    <w:rsid w:val="00A5712E"/>
    <w:rsid w:val="00A85CCF"/>
    <w:rsid w:val="00AB4060"/>
    <w:rsid w:val="00AB749F"/>
    <w:rsid w:val="00AC28D4"/>
    <w:rsid w:val="00AC476F"/>
    <w:rsid w:val="00AF41C4"/>
    <w:rsid w:val="00AF6851"/>
    <w:rsid w:val="00B15052"/>
    <w:rsid w:val="00B1519D"/>
    <w:rsid w:val="00B1724F"/>
    <w:rsid w:val="00B2443F"/>
    <w:rsid w:val="00B35FAF"/>
    <w:rsid w:val="00B4743C"/>
    <w:rsid w:val="00B524FE"/>
    <w:rsid w:val="00B75C0F"/>
    <w:rsid w:val="00B84CDE"/>
    <w:rsid w:val="00B85888"/>
    <w:rsid w:val="00B868CF"/>
    <w:rsid w:val="00B92689"/>
    <w:rsid w:val="00BA2845"/>
    <w:rsid w:val="00BA2E4F"/>
    <w:rsid w:val="00BA4492"/>
    <w:rsid w:val="00BE31A0"/>
    <w:rsid w:val="00BE404B"/>
    <w:rsid w:val="00C0335D"/>
    <w:rsid w:val="00C126ED"/>
    <w:rsid w:val="00C259F3"/>
    <w:rsid w:val="00C516C4"/>
    <w:rsid w:val="00C72E6D"/>
    <w:rsid w:val="00C80D4D"/>
    <w:rsid w:val="00C92C6F"/>
    <w:rsid w:val="00C96963"/>
    <w:rsid w:val="00CB4D57"/>
    <w:rsid w:val="00CC5CDF"/>
    <w:rsid w:val="00CD5A43"/>
    <w:rsid w:val="00CD7B32"/>
    <w:rsid w:val="00CD7DE9"/>
    <w:rsid w:val="00D075D4"/>
    <w:rsid w:val="00D36168"/>
    <w:rsid w:val="00D4520E"/>
    <w:rsid w:val="00D45BF4"/>
    <w:rsid w:val="00D5443C"/>
    <w:rsid w:val="00D65ED8"/>
    <w:rsid w:val="00D67804"/>
    <w:rsid w:val="00D67BAC"/>
    <w:rsid w:val="00D738A2"/>
    <w:rsid w:val="00DA065D"/>
    <w:rsid w:val="00DC1564"/>
    <w:rsid w:val="00DD10F3"/>
    <w:rsid w:val="00DF0068"/>
    <w:rsid w:val="00DF2317"/>
    <w:rsid w:val="00DF6C55"/>
    <w:rsid w:val="00DF7A5F"/>
    <w:rsid w:val="00E0608E"/>
    <w:rsid w:val="00E1029D"/>
    <w:rsid w:val="00E20C29"/>
    <w:rsid w:val="00E23201"/>
    <w:rsid w:val="00E610D9"/>
    <w:rsid w:val="00E62BA7"/>
    <w:rsid w:val="00E734CC"/>
    <w:rsid w:val="00E91AC4"/>
    <w:rsid w:val="00E94B66"/>
    <w:rsid w:val="00EB32DB"/>
    <w:rsid w:val="00EB6CEA"/>
    <w:rsid w:val="00EC0EF4"/>
    <w:rsid w:val="00EC400E"/>
    <w:rsid w:val="00EC6B55"/>
    <w:rsid w:val="00ED5D54"/>
    <w:rsid w:val="00EF1928"/>
    <w:rsid w:val="00F17F62"/>
    <w:rsid w:val="00F3230B"/>
    <w:rsid w:val="00F4326D"/>
    <w:rsid w:val="00F44A3C"/>
    <w:rsid w:val="00F505D6"/>
    <w:rsid w:val="00F51DE8"/>
    <w:rsid w:val="00F74616"/>
    <w:rsid w:val="00F81771"/>
    <w:rsid w:val="00F81D06"/>
    <w:rsid w:val="00F822C6"/>
    <w:rsid w:val="00F834C3"/>
    <w:rsid w:val="00F90961"/>
    <w:rsid w:val="00F97B1C"/>
    <w:rsid w:val="00FD116D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CA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d-post-sub-title">
    <w:name w:val="td-post-sub-title"/>
    <w:basedOn w:val="Normalny"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56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04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F92"/>
    <w:rPr>
      <w:b/>
      <w:bCs/>
      <w:sz w:val="20"/>
      <w:szCs w:val="20"/>
    </w:rPr>
  </w:style>
  <w:style w:type="character" w:customStyle="1" w:styleId="object">
    <w:name w:val="object"/>
    <w:basedOn w:val="Domylnaczcionkaakapitu"/>
    <w:rsid w:val="00E62BA7"/>
  </w:style>
  <w:style w:type="paragraph" w:styleId="Poprawka">
    <w:name w:val="Revision"/>
    <w:hidden/>
    <w:uiPriority w:val="99"/>
    <w:semiHidden/>
    <w:rsid w:val="00D67BAC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3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3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3B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E3871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126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0EF4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d-post-sub-title">
    <w:name w:val="td-post-sub-title"/>
    <w:basedOn w:val="Normalny"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56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04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F92"/>
    <w:rPr>
      <w:b/>
      <w:bCs/>
      <w:sz w:val="20"/>
      <w:szCs w:val="20"/>
    </w:rPr>
  </w:style>
  <w:style w:type="character" w:customStyle="1" w:styleId="object">
    <w:name w:val="object"/>
    <w:basedOn w:val="Domylnaczcionkaakapitu"/>
    <w:rsid w:val="00E62BA7"/>
  </w:style>
  <w:style w:type="paragraph" w:styleId="Poprawka">
    <w:name w:val="Revision"/>
    <w:hidden/>
    <w:uiPriority w:val="99"/>
    <w:semiHidden/>
    <w:rsid w:val="00D67BAC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3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3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3B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E3871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126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0EF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olec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4A731-71CD-4796-B122-6EA5F8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Magdalena Lipiecka</cp:lastModifiedBy>
  <cp:revision>2</cp:revision>
  <cp:lastPrinted>2024-06-03T09:23:00Z</cp:lastPrinted>
  <dcterms:created xsi:type="dcterms:W3CDTF">2024-08-07T11:41:00Z</dcterms:created>
  <dcterms:modified xsi:type="dcterms:W3CDTF">2024-08-07T11:41:00Z</dcterms:modified>
</cp:coreProperties>
</file>